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B36" w:rsidRDefault="0014076A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EDUCACIÓN FÍSICA</w:t>
      </w:r>
    </w:p>
    <w:p w:rsidR="000D5B36" w:rsidRDefault="000D5B36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0D5B36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B36" w:rsidRDefault="000D5B36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:rsidR="000D5B36" w:rsidRDefault="0014076A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Nombre:</w:t>
            </w:r>
          </w:p>
          <w:p w:rsidR="000D5B36" w:rsidRDefault="000D5B36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B36" w:rsidRDefault="000D5B36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:rsidR="000D5B36" w:rsidRDefault="0014076A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Curso: 2°A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B36" w:rsidRDefault="000D5B36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:rsidR="000D5B36" w:rsidRDefault="004A4849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Fecha: semana N° 27</w:t>
            </w:r>
          </w:p>
        </w:tc>
      </w:tr>
      <w:tr w:rsidR="000D5B3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5B36" w:rsidRDefault="000D5B36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0D5B36" w:rsidRDefault="0014076A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¿QUÉ APRENDEREMOS?</w:t>
            </w:r>
          </w:p>
        </w:tc>
      </w:tr>
      <w:tr w:rsidR="000D5B3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B36" w:rsidRDefault="0014076A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Objetivo (s): </w:t>
            </w:r>
          </w:p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OA 08: Describir las sensaciones y respuestas corporales provocadas por la práctica de actividad física.</w:t>
            </w:r>
          </w:p>
          <w:p w:rsidR="000D5B36" w:rsidRDefault="004A484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color w:val="222222"/>
                <w:sz w:val="24"/>
                <w:szCs w:val="24"/>
                <w:highlight w:val="white"/>
              </w:rPr>
              <w:t xml:space="preserve">ORIENTACIÓN OA 02: </w:t>
            </w:r>
            <w:r w:rsidR="0014076A">
              <w:rPr>
                <w:color w:val="222222"/>
                <w:sz w:val="24"/>
                <w:szCs w:val="24"/>
                <w:highlight w:val="white"/>
              </w:rPr>
              <w:t>Identificar emociones experimentadas por ellos y por los demás (por ejemplo, pena, rabia, miedo, alegría) y distinguir diversas formas de expresarlas.</w:t>
            </w:r>
            <w:r w:rsidR="0014076A">
              <w:rPr>
                <w:b/>
                <w:color w:val="222222"/>
                <w:sz w:val="24"/>
                <w:szCs w:val="24"/>
                <w:highlight w:val="white"/>
              </w:rPr>
              <w:t xml:space="preserve">    </w:t>
            </w:r>
          </w:p>
        </w:tc>
      </w:tr>
      <w:tr w:rsidR="000D5B3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Contenidos: </w:t>
            </w:r>
            <w:r>
              <w:rPr>
                <w:sz w:val="24"/>
                <w:szCs w:val="24"/>
              </w:rPr>
              <w:t xml:space="preserve">Frecuencia cardiaca </w:t>
            </w:r>
          </w:p>
        </w:tc>
      </w:tr>
      <w:tr w:rsidR="000D5B3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Objetivo de la semana: </w:t>
            </w:r>
            <w:r>
              <w:rPr>
                <w:sz w:val="24"/>
                <w:szCs w:val="24"/>
              </w:rPr>
              <w:t>Esta semana te ejercitarás, te tomarás la f</w:t>
            </w:r>
            <w:r>
              <w:rPr>
                <w:sz w:val="24"/>
                <w:szCs w:val="24"/>
              </w:rPr>
              <w:t xml:space="preserve">recuencia cardiaca y nos contarás cómo te sientes realizando actividad física </w:t>
            </w:r>
          </w:p>
        </w:tc>
      </w:tr>
      <w:tr w:rsidR="000D5B3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Habilidad: </w:t>
            </w:r>
            <w:r>
              <w:rPr>
                <w:sz w:val="24"/>
                <w:szCs w:val="24"/>
              </w:rPr>
              <w:t xml:space="preserve">Ejecutar </w:t>
            </w:r>
          </w:p>
        </w:tc>
      </w:tr>
    </w:tbl>
    <w:p w:rsidR="000D5B36" w:rsidRDefault="0014076A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¿Qué necesito saber?</w: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228600</wp:posOffset>
                </wp:positionV>
                <wp:extent cx="3381375" cy="1905000"/>
                <wp:effectExtent l="0" t="0" r="0" b="0"/>
                <wp:wrapNone/>
                <wp:docPr id="1" name="Llamada ovala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363" y="284655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D5B36" w:rsidRDefault="0014076A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Para comenzar necesitas saber de qué se trata la habilidad de ejecutar, además de qué entendemos por frecuencia </w:t>
                            </w:r>
                            <w:r w:rsidR="004A4849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cardíaca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" o:spid="_x0000_s1026" type="#_x0000_t63" style="position:absolute;left:0;text-align:left;margin-left:159pt;margin-top:18pt;width:266.25pt;height:15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" adj="-1525,14832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:rsidR="000D5B36" w:rsidRDefault="0014076A">
                      <w:pPr>
                        <w:spacing w:after="160"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Para comenzar necesitas saber de qué se trata la habilidad de ejecutar, además de qué entendemos por frecuencia </w:t>
                      </w:r>
                      <w:r w:rsidR="004A4849"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cardíaca</w:t>
                      </w:r>
                    </w:p>
                  </w:txbxContent>
                </v:textbox>
              </v:shape>
            </w:pict>
          </mc:Fallback>
        </mc:AlternateContent>
      </w:r>
    </w:p>
    <w:p w:rsidR="000D5B36" w:rsidRDefault="0014076A">
      <w:pPr>
        <w:widowControl w:val="0"/>
        <w:spacing w:line="240" w:lineRule="auto"/>
        <w:rPr>
          <w:b/>
          <w:sz w:val="24"/>
          <w:szCs w:val="24"/>
        </w:rPr>
      </w:pPr>
      <w:r>
        <w:rPr>
          <w:noProof/>
          <w:lang w:val="es-CL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 distT="0" distB="0" distL="114300" distR="114300"/>
            <wp:docPr id="7" name="image10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31140465-personaje-de-dibujos-animados-de-lápiz-apunta"/>
                    <pic:cNvPicPr preferRelativeResize="0"/>
                  </pic:nvPicPr>
                  <pic:blipFill>
                    <a:blip r:embed="rId6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D5B36" w:rsidRDefault="000D5B36">
      <w:pPr>
        <w:widowControl w:val="0"/>
        <w:spacing w:line="240" w:lineRule="auto"/>
        <w:rPr>
          <w:b/>
          <w:sz w:val="24"/>
          <w:szCs w:val="24"/>
        </w:rPr>
      </w:pPr>
    </w:p>
    <w:p w:rsidR="000D5B36" w:rsidRDefault="000D5B36">
      <w:pPr>
        <w:widowControl w:val="0"/>
        <w:spacing w:line="240" w:lineRule="auto"/>
        <w:rPr>
          <w:b/>
          <w:sz w:val="24"/>
          <w:szCs w:val="24"/>
        </w:rPr>
      </w:pPr>
    </w:p>
    <w:p w:rsidR="000D5B36" w:rsidRDefault="000D5B36">
      <w:pPr>
        <w:widowControl w:val="0"/>
        <w:spacing w:line="240" w:lineRule="auto"/>
        <w:rPr>
          <w:b/>
          <w:sz w:val="24"/>
          <w:szCs w:val="24"/>
        </w:rPr>
      </w:pPr>
    </w:p>
    <w:p w:rsidR="000D5B36" w:rsidRDefault="000D5B36">
      <w:pPr>
        <w:widowControl w:val="0"/>
        <w:spacing w:line="240" w:lineRule="auto"/>
        <w:rPr>
          <w:b/>
          <w:sz w:val="24"/>
          <w:szCs w:val="24"/>
        </w:rPr>
      </w:pPr>
    </w:p>
    <w:p w:rsidR="000D5B36" w:rsidRDefault="000D5B36">
      <w:pPr>
        <w:widowControl w:val="0"/>
        <w:spacing w:line="240" w:lineRule="auto"/>
        <w:rPr>
          <w:b/>
          <w:sz w:val="24"/>
          <w:szCs w:val="24"/>
        </w:rPr>
      </w:pPr>
    </w:p>
    <w:p w:rsidR="000D5B36" w:rsidRDefault="000D5B36">
      <w:pPr>
        <w:widowControl w:val="0"/>
        <w:spacing w:line="240" w:lineRule="auto"/>
        <w:rPr>
          <w:b/>
          <w:sz w:val="24"/>
          <w:szCs w:val="24"/>
        </w:rPr>
      </w:pPr>
    </w:p>
    <w:p w:rsidR="000D5B36" w:rsidRDefault="000D5B36">
      <w:pPr>
        <w:widowControl w:val="0"/>
        <w:spacing w:line="240" w:lineRule="auto"/>
        <w:rPr>
          <w:b/>
          <w:sz w:val="24"/>
          <w:szCs w:val="24"/>
        </w:rPr>
      </w:pPr>
    </w:p>
    <w:p w:rsidR="000D5B36" w:rsidRDefault="000D5B36">
      <w:pPr>
        <w:widowControl w:val="0"/>
        <w:spacing w:line="240" w:lineRule="auto"/>
        <w:rPr>
          <w:b/>
          <w:sz w:val="24"/>
          <w:szCs w:val="24"/>
        </w:rPr>
      </w:pPr>
    </w:p>
    <w:p w:rsidR="000D5B36" w:rsidRDefault="000D5B36">
      <w:pPr>
        <w:widowControl w:val="0"/>
        <w:spacing w:line="240" w:lineRule="auto"/>
        <w:rPr>
          <w:b/>
          <w:sz w:val="24"/>
          <w:szCs w:val="24"/>
        </w:rPr>
      </w:pPr>
    </w:p>
    <w:p w:rsidR="000D5B36" w:rsidRDefault="000D5B36">
      <w:pPr>
        <w:widowControl w:val="0"/>
        <w:spacing w:line="240" w:lineRule="auto"/>
        <w:rPr>
          <w:b/>
          <w:sz w:val="24"/>
          <w:szCs w:val="24"/>
        </w:rPr>
      </w:pPr>
    </w:p>
    <w:p w:rsidR="000D5B36" w:rsidRDefault="0014076A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Entonces:</w:t>
      </w:r>
    </w:p>
    <w:p w:rsidR="000D5B36" w:rsidRDefault="0014076A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Ejecutar es</w:t>
      </w:r>
      <w:r w:rsidR="004A4849">
        <w:rPr>
          <w:sz w:val="24"/>
          <w:szCs w:val="24"/>
        </w:rPr>
        <w:t>: hacer</w:t>
      </w:r>
      <w:r>
        <w:rPr>
          <w:sz w:val="24"/>
          <w:szCs w:val="24"/>
        </w:rPr>
        <w:t xml:space="preserve"> una acción </w:t>
      </w:r>
    </w:p>
    <w:p w:rsidR="000D5B36" w:rsidRDefault="0014076A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Frecuencia cardiaca: cantidad de veces que palpita el corazón en una cantidad de tiempo</w:t>
      </w:r>
    </w:p>
    <w:tbl>
      <w:tblPr>
        <w:tblStyle w:val="a0"/>
        <w:tblW w:w="10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0D5B36">
        <w:trPr>
          <w:trHeight w:val="162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:rsidR="000D5B36" w:rsidRDefault="0014076A">
            <w:pPr>
              <w:widowControl w:val="0"/>
              <w:spacing w:line="240" w:lineRule="auto"/>
              <w:jc w:val="both"/>
              <w:rPr>
                <w:color w:val="222222"/>
                <w:sz w:val="24"/>
                <w:szCs w:val="24"/>
                <w:highlight w:val="white"/>
              </w:rPr>
            </w:pPr>
            <w:r>
              <w:rPr>
                <w:color w:val="222222"/>
                <w:sz w:val="24"/>
                <w:szCs w:val="24"/>
                <w:highlight w:val="white"/>
              </w:rPr>
              <w:t>Ejecutar: es realizar un movimiento o ejercicio y este verbo se utiliza mucho en esta asignatura, ya que es medio por el cual los profesores se dan cuenta si realmente aprendió o no el alumno o alumna</w:t>
            </w:r>
          </w:p>
          <w:p w:rsidR="000D5B36" w:rsidRDefault="0014076A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Frecuencia cardiaca: como vimos en la guía pasada, la frecuencia es la cantidad de veces que palpita nuestro corazón, que muchas veces se agita cuando hacemos ejercicios. </w:t>
            </w:r>
          </w:p>
        </w:tc>
      </w:tr>
    </w:tbl>
    <w:p w:rsidR="000D5B36" w:rsidRDefault="000D5B36">
      <w:pPr>
        <w:widowControl w:val="0"/>
        <w:spacing w:line="240" w:lineRule="auto"/>
      </w:pPr>
    </w:p>
    <w:p w:rsidR="000D5B36" w:rsidRDefault="0014076A">
      <w:pPr>
        <w:widowControl w:val="0"/>
        <w:spacing w:line="240" w:lineRule="auto"/>
      </w:pPr>
      <w:r>
        <w:t>1.- Recordemos las partes del corazón. Registra las palabras del lado derecho en l</w:t>
      </w:r>
      <w:r>
        <w:t>os recuadros que se indican a continuación:</w:t>
      </w:r>
    </w:p>
    <w:p w:rsidR="000D5B36" w:rsidRDefault="0014076A">
      <w:pPr>
        <w:widowControl w:val="0"/>
        <w:spacing w:line="240" w:lineRule="auto"/>
      </w:pPr>
      <w:r>
        <w:rPr>
          <w:noProof/>
          <w:lang w:val="es-CL"/>
        </w:rPr>
        <w:lastRenderedPageBreak/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170166</wp:posOffset>
            </wp:positionV>
            <wp:extent cx="5142055" cy="2971235"/>
            <wp:effectExtent l="0" t="0" r="0" b="0"/>
            <wp:wrapSquare wrapText="bothSides" distT="114300" distB="114300" distL="114300" distR="11430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2055" cy="2971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D5B36" w:rsidRDefault="000D5B36">
      <w:pPr>
        <w:widowControl w:val="0"/>
        <w:spacing w:line="240" w:lineRule="auto"/>
      </w:pPr>
    </w:p>
    <w:p w:rsidR="000D5B36" w:rsidRDefault="0014076A">
      <w:pPr>
        <w:widowControl w:val="0"/>
        <w:spacing w:line="480" w:lineRule="auto"/>
      </w:pPr>
      <w:r>
        <w:t>Ventrículo derecho</w:t>
      </w:r>
    </w:p>
    <w:p w:rsidR="000D5B36" w:rsidRDefault="0014076A">
      <w:pPr>
        <w:widowControl w:val="0"/>
        <w:spacing w:line="480" w:lineRule="auto"/>
      </w:pPr>
      <w:r>
        <w:t>Ventrículo izquierdo</w:t>
      </w:r>
    </w:p>
    <w:p w:rsidR="000D5B36" w:rsidRDefault="0014076A">
      <w:pPr>
        <w:widowControl w:val="0"/>
        <w:spacing w:line="480" w:lineRule="auto"/>
      </w:pPr>
      <w:r>
        <w:t>Aurícula derecha</w:t>
      </w:r>
    </w:p>
    <w:p w:rsidR="000D5B36" w:rsidRDefault="0014076A">
      <w:pPr>
        <w:widowControl w:val="0"/>
        <w:spacing w:line="480" w:lineRule="auto"/>
      </w:pPr>
      <w:r>
        <w:t>Aurícula izquierda</w:t>
      </w:r>
    </w:p>
    <w:p w:rsidR="000D5B36" w:rsidRDefault="0014076A">
      <w:pPr>
        <w:widowControl w:val="0"/>
        <w:spacing w:line="480" w:lineRule="auto"/>
      </w:pPr>
      <w:r>
        <w:t>Vena cava superior</w:t>
      </w:r>
    </w:p>
    <w:p w:rsidR="000D5B36" w:rsidRDefault="0014076A">
      <w:pPr>
        <w:widowControl w:val="0"/>
        <w:spacing w:line="480" w:lineRule="auto"/>
      </w:pPr>
      <w:r>
        <w:t>Vena cava inferior</w:t>
      </w:r>
    </w:p>
    <w:p w:rsidR="000D5B36" w:rsidRDefault="0014076A">
      <w:pPr>
        <w:widowControl w:val="0"/>
        <w:spacing w:line="480" w:lineRule="auto"/>
      </w:pPr>
      <w:r>
        <w:t>Arteria pulmonar</w:t>
      </w:r>
    </w:p>
    <w:p w:rsidR="000D5B36" w:rsidRDefault="0014076A">
      <w:pPr>
        <w:widowControl w:val="0"/>
        <w:spacing w:line="480" w:lineRule="auto"/>
      </w:pPr>
      <w:r>
        <w:t>Venas pulmonares</w:t>
      </w:r>
    </w:p>
    <w:p w:rsidR="000D5B36" w:rsidRDefault="0014076A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TABLA N°1</w:t>
      </w:r>
    </w:p>
    <w:p w:rsidR="000D5B36" w:rsidRDefault="000D5B36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1"/>
        <w:tblW w:w="56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4590"/>
      </w:tblGrid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Número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Parte del corazón</w:t>
            </w:r>
          </w:p>
        </w:tc>
      </w:tr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0D5B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0D5B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0D5B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0D5B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0D5B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0D5B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0D5B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0D5B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:rsidR="000D5B36" w:rsidRDefault="000D5B36">
      <w:pPr>
        <w:widowControl w:val="0"/>
        <w:spacing w:line="240" w:lineRule="auto"/>
        <w:rPr>
          <w:sz w:val="24"/>
          <w:szCs w:val="24"/>
        </w:rPr>
      </w:pPr>
    </w:p>
    <w:p w:rsidR="000D5B36" w:rsidRDefault="000D5B36">
      <w:pPr>
        <w:widowControl w:val="0"/>
        <w:spacing w:line="240" w:lineRule="auto"/>
        <w:rPr>
          <w:sz w:val="24"/>
          <w:szCs w:val="24"/>
        </w:rPr>
      </w:pPr>
    </w:p>
    <w:p w:rsidR="000D5B36" w:rsidRDefault="0014076A">
      <w:pPr>
        <w:widowControl w:val="0"/>
        <w:spacing w:line="240" w:lineRule="auto"/>
      </w:pPr>
      <w:r>
        <w:rPr>
          <w:sz w:val="24"/>
          <w:szCs w:val="24"/>
        </w:rPr>
        <w:t xml:space="preserve">2.- Ahora recordemos las partes de los pulmones. </w:t>
      </w:r>
      <w:r>
        <w:t>Registra las palabras del lado derecho en los recuadros que se indican a continuación:</w:t>
      </w:r>
    </w:p>
    <w:p w:rsidR="000D5B36" w:rsidRDefault="0014076A">
      <w:pPr>
        <w:widowControl w:val="0"/>
        <w:spacing w:line="240" w:lineRule="auto"/>
        <w:rPr>
          <w:sz w:val="24"/>
          <w:szCs w:val="24"/>
        </w:rPr>
      </w:pPr>
      <w:r>
        <w:rPr>
          <w:noProof/>
          <w:lang w:val="es-CL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190500</wp:posOffset>
            </wp:positionV>
            <wp:extent cx="3874838" cy="3277272"/>
            <wp:effectExtent l="0" t="0" r="0" b="0"/>
            <wp:wrapSquare wrapText="bothSides" distT="114300" distB="114300" distL="114300" distR="11430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4838" cy="3277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D5B36" w:rsidRDefault="0014076A">
      <w:pPr>
        <w:widowControl w:val="0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Diafragma</w:t>
      </w:r>
    </w:p>
    <w:p w:rsidR="000D5B36" w:rsidRDefault="0014076A">
      <w:pPr>
        <w:widowControl w:val="0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Pulmones</w:t>
      </w:r>
    </w:p>
    <w:p w:rsidR="000D5B36" w:rsidRDefault="0014076A">
      <w:pPr>
        <w:widowControl w:val="0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Faringe</w:t>
      </w:r>
    </w:p>
    <w:p w:rsidR="000D5B36" w:rsidRDefault="0014076A">
      <w:pPr>
        <w:widowControl w:val="0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Bronquios</w:t>
      </w:r>
    </w:p>
    <w:p w:rsidR="000D5B36" w:rsidRDefault="0014076A">
      <w:pPr>
        <w:widowControl w:val="0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Laringe</w:t>
      </w:r>
    </w:p>
    <w:p w:rsidR="000D5B36" w:rsidRDefault="0014076A">
      <w:pPr>
        <w:widowControl w:val="0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Alveolos</w:t>
      </w:r>
    </w:p>
    <w:p w:rsidR="000D5B36" w:rsidRDefault="0014076A">
      <w:pPr>
        <w:widowControl w:val="0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Fosas nasales</w:t>
      </w:r>
    </w:p>
    <w:p w:rsidR="000D5B36" w:rsidRDefault="0014076A">
      <w:pPr>
        <w:widowControl w:val="0"/>
        <w:spacing w:line="48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Bronquilos</w:t>
      </w:r>
      <w:proofErr w:type="spellEnd"/>
    </w:p>
    <w:p w:rsidR="000D5B36" w:rsidRDefault="0014076A">
      <w:pPr>
        <w:widowControl w:val="0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Tráquea </w:t>
      </w:r>
    </w:p>
    <w:p w:rsidR="000D5B36" w:rsidRDefault="000D5B36">
      <w:pPr>
        <w:widowControl w:val="0"/>
        <w:spacing w:line="240" w:lineRule="auto"/>
        <w:rPr>
          <w:sz w:val="24"/>
          <w:szCs w:val="24"/>
        </w:rPr>
      </w:pPr>
    </w:p>
    <w:p w:rsidR="000D5B36" w:rsidRDefault="000D5B36">
      <w:pPr>
        <w:widowControl w:val="0"/>
        <w:spacing w:line="240" w:lineRule="auto"/>
        <w:rPr>
          <w:sz w:val="24"/>
          <w:szCs w:val="24"/>
        </w:rPr>
      </w:pPr>
    </w:p>
    <w:p w:rsidR="004A4849" w:rsidRDefault="004A4849">
      <w:pPr>
        <w:widowControl w:val="0"/>
        <w:spacing w:line="240" w:lineRule="auto"/>
        <w:rPr>
          <w:sz w:val="24"/>
          <w:szCs w:val="24"/>
        </w:rPr>
      </w:pPr>
    </w:p>
    <w:p w:rsidR="004A4849" w:rsidRDefault="004A4849">
      <w:pPr>
        <w:widowControl w:val="0"/>
        <w:spacing w:line="240" w:lineRule="auto"/>
        <w:rPr>
          <w:sz w:val="24"/>
          <w:szCs w:val="24"/>
        </w:rPr>
      </w:pPr>
    </w:p>
    <w:p w:rsidR="004A4849" w:rsidRDefault="004A4849">
      <w:pPr>
        <w:widowControl w:val="0"/>
        <w:spacing w:line="240" w:lineRule="auto"/>
        <w:rPr>
          <w:sz w:val="24"/>
          <w:szCs w:val="24"/>
        </w:rPr>
      </w:pPr>
    </w:p>
    <w:p w:rsidR="000D5B36" w:rsidRDefault="0014076A">
      <w:pPr>
        <w:widowControl w:val="0"/>
        <w:spacing w:line="240" w:lineRule="auto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TABLA N°2</w:t>
      </w:r>
    </w:p>
    <w:p w:rsidR="000D5B36" w:rsidRDefault="000D5B36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2"/>
        <w:tblW w:w="56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4590"/>
      </w:tblGrid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Número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Parte de los pulmones</w:t>
            </w:r>
          </w:p>
        </w:tc>
      </w:tr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0D5B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0D5B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0D5B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0D5B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0D5B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0D5B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0D5B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D5B36"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0D5B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0D5B36" w:rsidRDefault="000D5B36">
      <w:pPr>
        <w:widowControl w:val="0"/>
        <w:spacing w:line="240" w:lineRule="auto"/>
        <w:rPr>
          <w:sz w:val="24"/>
          <w:szCs w:val="24"/>
        </w:rPr>
      </w:pPr>
    </w:p>
    <w:p w:rsidR="000D5B36" w:rsidRDefault="0014076A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¡Ahora ejercítate!!! Realiza los siguientes ejercicios y registra tus pulsaciones durante 15 segundos para después multiplicarlo por 4</w:t>
      </w:r>
    </w:p>
    <w:p w:rsidR="000D5B36" w:rsidRDefault="000D5B36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0D5B36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Ejercicios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Descripción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Frecuencia cardiaca en 15 segundos</w:t>
            </w:r>
          </w:p>
        </w:tc>
      </w:tr>
      <w:tr w:rsidR="000D5B36">
        <w:trPr>
          <w:trHeight w:val="2497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lang w:val="es-CL"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14747</wp:posOffset>
                  </wp:positionH>
                  <wp:positionV relativeFrom="paragraph">
                    <wp:posOffset>0</wp:posOffset>
                  </wp:positionV>
                  <wp:extent cx="1833563" cy="1470393"/>
                  <wp:effectExtent l="0" t="0" r="0" b="0"/>
                  <wp:wrapSquare wrapText="bothSides" distT="0" distB="0" distL="114300" distR="114300"/>
                  <wp:docPr id="4" name="image4.jpg" descr="SALTOS DE TIJERA | Pesas, Incontinencia urinaria, Ejercici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SALTOS DE TIJERA | Pesas, Incontinencia urinaria, Ejercicios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63" cy="14703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Realiza saltos de tijeras durante 30 segundos y luego cuenta los latidos en 15 segundos.</w:t>
            </w:r>
          </w:p>
          <w:p w:rsidR="000D5B36" w:rsidRDefault="000D5B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F.C x 4=</w:t>
            </w:r>
          </w:p>
        </w:tc>
      </w:tr>
      <w:tr w:rsidR="000D5B36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CL"/>
              </w:rPr>
              <w:drawing>
                <wp:inline distT="114300" distB="114300" distL="114300" distR="114300">
                  <wp:extent cx="1847850" cy="1841500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Salta la cuerda durante 30 segundos (si no tienes salta a pies juntos en el lugar) y luego cuenta los latidos en 15 segundos.</w:t>
            </w:r>
          </w:p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F.C x 4=</w:t>
            </w:r>
          </w:p>
        </w:tc>
      </w:tr>
      <w:tr w:rsidR="000D5B36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CL"/>
              </w:rPr>
              <w:drawing>
                <wp:inline distT="114300" distB="114300" distL="114300" distR="114300">
                  <wp:extent cx="1847850" cy="185420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Juega al luche ida y vuelta sin parar durante 30 segundos y luego cuenta los latidos en 15 segundos.</w:t>
            </w:r>
          </w:p>
          <w:p w:rsidR="000D5B36" w:rsidRDefault="000D5B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F.C x 4=</w:t>
            </w:r>
          </w:p>
        </w:tc>
      </w:tr>
      <w:tr w:rsidR="000D5B36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CL"/>
              </w:rPr>
              <w:lastRenderedPageBreak/>
              <w:drawing>
                <wp:inline distT="114300" distB="114300" distL="114300" distR="114300">
                  <wp:extent cx="1847850" cy="1587500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Lanza una pelota o algún objeto de las mismas dimensiones lo más alto posible y realiza un aplauso durante 30 segundos (puede ser un peluche t</w:t>
            </w:r>
            <w:r>
              <w:rPr>
                <w:sz w:val="24"/>
                <w:szCs w:val="24"/>
              </w:rPr>
              <w:t>ambién) y luego cuenta los latidos en 15 segundos.</w:t>
            </w:r>
          </w:p>
          <w:p w:rsidR="000D5B36" w:rsidRDefault="000D5B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F.C x 4=</w:t>
            </w:r>
          </w:p>
          <w:p w:rsidR="000D5B36" w:rsidRDefault="000D5B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0D5B36" w:rsidRDefault="000D5B3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D5B36">
        <w:trPr>
          <w:trHeight w:val="2028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CL"/>
              </w:rPr>
              <w:drawing>
                <wp:inline distT="114300" distB="114300" distL="114300" distR="114300">
                  <wp:extent cx="1847850" cy="11176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Salto de rana, realiza grandes saltos hacia arriba durante 30 segundos y luego cuenta los latidos en 15 segundos.</w:t>
            </w:r>
          </w:p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5B36" w:rsidRDefault="0014076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F.C x 4=</w:t>
            </w:r>
          </w:p>
        </w:tc>
      </w:tr>
    </w:tbl>
    <w:p w:rsidR="000D5B36" w:rsidRDefault="000D5B36">
      <w:pPr>
        <w:widowControl w:val="0"/>
        <w:spacing w:line="240" w:lineRule="auto"/>
      </w:pPr>
    </w:p>
    <w:p w:rsidR="000D5B36" w:rsidRDefault="000D5B36">
      <w:pPr>
        <w:widowControl w:val="0"/>
        <w:spacing w:line="240" w:lineRule="auto"/>
      </w:pPr>
    </w:p>
    <w:p w:rsidR="000D5B36" w:rsidRDefault="000D5B36">
      <w:pPr>
        <w:widowControl w:val="0"/>
        <w:spacing w:line="240" w:lineRule="auto"/>
      </w:pPr>
    </w:p>
    <w:sectPr w:rsidR="000D5B36">
      <w:headerReference w:type="default" r:id="rId14"/>
      <w:pgSz w:w="12240" w:h="20160"/>
      <w:pgMar w:top="1440" w:right="896" w:bottom="144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76A" w:rsidRDefault="0014076A">
      <w:pPr>
        <w:spacing w:line="240" w:lineRule="auto"/>
      </w:pPr>
      <w:r>
        <w:separator/>
      </w:r>
    </w:p>
  </w:endnote>
  <w:endnote w:type="continuationSeparator" w:id="0">
    <w:p w:rsidR="0014076A" w:rsidRDefault="001407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76A" w:rsidRDefault="0014076A">
      <w:pPr>
        <w:spacing w:line="240" w:lineRule="auto"/>
      </w:pPr>
      <w:r>
        <w:separator/>
      </w:r>
    </w:p>
  </w:footnote>
  <w:footnote w:type="continuationSeparator" w:id="0">
    <w:p w:rsidR="0014076A" w:rsidRDefault="001407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B36" w:rsidRDefault="0014076A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</w:rPr>
      <w:t>COLEGIO HERMANOS CARRERA                                                                           DOCENTE: Mabel Ordóñez Garay</w:t>
    </w:r>
    <w:r>
      <w:rPr>
        <w:noProof/>
        <w:lang w:val="es-C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85727</wp:posOffset>
          </wp:positionH>
          <wp:positionV relativeFrom="paragraph">
            <wp:posOffset>-66673</wp:posOffset>
          </wp:positionV>
          <wp:extent cx="328526" cy="445439"/>
          <wp:effectExtent l="0" t="0" r="0" b="0"/>
          <wp:wrapSquare wrapText="bothSides" distT="0" distB="0" distL="114300" distR="114300"/>
          <wp:docPr id="8" name="image7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D5B36" w:rsidRDefault="0014076A">
    <w:pPr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</w:rPr>
    </w:pPr>
    <w:r>
      <w:rPr>
        <w:rFonts w:ascii="Arial Narrow" w:eastAsia="Arial Narrow" w:hAnsi="Arial Narrow" w:cs="Arial Narrow"/>
        <w:sz w:val="20"/>
        <w:szCs w:val="20"/>
      </w:rPr>
      <w:t xml:space="preserve">                RANCAGUA</w:t>
    </w:r>
    <w:r>
      <w:rPr>
        <w:rFonts w:ascii="Calibri" w:eastAsia="Calibri" w:hAnsi="Calibri" w:cs="Calibri"/>
      </w:rPr>
      <w:t xml:space="preserve"> </w:t>
    </w:r>
  </w:p>
  <w:p w:rsidR="000D5B36" w:rsidRDefault="000D5B3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B36"/>
    <w:rsid w:val="000D5B36"/>
    <w:rsid w:val="0014076A"/>
    <w:rsid w:val="004A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A55B95-F1A9-4979-B191-DC37D80D9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411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HP</cp:lastModifiedBy>
  <cp:revision>2</cp:revision>
  <dcterms:created xsi:type="dcterms:W3CDTF">2020-10-13T14:52:00Z</dcterms:created>
  <dcterms:modified xsi:type="dcterms:W3CDTF">2020-10-13T14:52:00Z</dcterms:modified>
</cp:coreProperties>
</file>